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B2" w:rsidRDefault="003304B2" w:rsidP="00F1771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bookmarkStart w:id="0" w:name="_GoBack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pict>
          <v:roundrect id="_x0000_s1026" style="position:absolute;left:0;text-align:left;margin-left:-10.5pt;margin-top:-10.5pt;width:546.75pt;height:416.25pt;z-index:-251658752" arcsize="10923f" fillcolor="#4f81bd" stroked="f">
            <v:fill color2="fill lighten(51)" angle="-90" focusposition="1" focussize="" method="linear sigma" focus="100%" type="gradient"/>
          </v:roundrect>
        </w:pict>
      </w:r>
      <w:bookmarkEnd w:id="0"/>
      <w:r>
        <w:rPr>
          <w:rFonts w:asciiTheme="majorHAnsi" w:hAnsiTheme="majorHAnsi"/>
          <w:b/>
          <w:noProof/>
          <w:color w:val="17365D" w:themeColor="text2" w:themeShade="BF"/>
          <w:sz w:val="32"/>
          <w:szCs w:val="32"/>
          <w:lang w:eastAsia="cs-CZ"/>
        </w:rPr>
        <w:drawing>
          <wp:inline distT="0" distB="0" distL="0" distR="0" wp14:anchorId="0F3B91EC" wp14:editId="7B59B5D1">
            <wp:extent cx="3867150" cy="9429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B5D" w:rsidRDefault="00E53B5D" w:rsidP="00F17714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Název VZM (DUM) : </w:t>
      </w: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EU IV-2, </w:t>
      </w:r>
      <w:r w:rsidR="002F126A" w:rsidRPr="00F17714">
        <w:rPr>
          <w:rFonts w:asciiTheme="majorHAnsi" w:hAnsiTheme="majorHAnsi"/>
          <w:color w:val="17365D" w:themeColor="text2" w:themeShade="BF"/>
          <w:sz w:val="32"/>
          <w:szCs w:val="32"/>
        </w:rPr>
        <w:t>18</w:t>
      </w: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M3, Ka</w:t>
      </w:r>
    </w:p>
    <w:p w:rsidR="00F17714" w:rsidRPr="00F17714" w:rsidRDefault="00F17714" w:rsidP="00F17714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</w:p>
    <w:p w:rsidR="00E53B5D" w:rsidRDefault="002F126A" w:rsidP="00F1771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>Zaokrouhlování na desítky</w:t>
      </w:r>
    </w:p>
    <w:p w:rsidR="00F17714" w:rsidRPr="00F17714" w:rsidRDefault="00F17714" w:rsidP="00F17714">
      <w:pPr>
        <w:jc w:val="center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</w:p>
    <w:p w:rsidR="00E53B5D" w:rsidRPr="00F17714" w:rsidRDefault="00E53B5D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Cíle VZM : </w:t>
      </w:r>
      <w:r w:rsidR="002F126A" w:rsidRPr="00F17714">
        <w:rPr>
          <w:rFonts w:asciiTheme="majorHAnsi" w:hAnsiTheme="majorHAnsi"/>
          <w:color w:val="17365D" w:themeColor="text2" w:themeShade="BF"/>
          <w:sz w:val="32"/>
          <w:szCs w:val="32"/>
        </w:rPr>
        <w:t>Výklad - názorná modelace směru zaokrouhlování</w:t>
      </w:r>
    </w:p>
    <w:p w:rsidR="00E53B5D" w:rsidRPr="00F17714" w:rsidRDefault="00E53B5D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Časový </w:t>
      </w:r>
      <w:proofErr w:type="gramStart"/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nárok : </w:t>
      </w: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>5-10min</w:t>
      </w:r>
      <w:proofErr w:type="gramEnd"/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</w:t>
      </w:r>
    </w:p>
    <w:p w:rsidR="00E53B5D" w:rsidRPr="00F17714" w:rsidRDefault="00E53B5D" w:rsidP="00E53B5D">
      <w:pPr>
        <w:jc w:val="both"/>
        <w:rPr>
          <w:rFonts w:asciiTheme="majorHAnsi" w:hAnsiTheme="majorHAnsi"/>
          <w:color w:val="17365D" w:themeColor="text2" w:themeShade="BF"/>
          <w:sz w:val="32"/>
          <w:szCs w:val="32"/>
        </w:rPr>
      </w:pPr>
      <w:proofErr w:type="gramStart"/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Pomůcky : </w:t>
      </w:r>
      <w:r w:rsidR="002F126A" w:rsidRPr="00F17714">
        <w:rPr>
          <w:rFonts w:asciiTheme="majorHAnsi" w:hAnsiTheme="majorHAnsi"/>
          <w:color w:val="17365D" w:themeColor="text2" w:themeShade="BF"/>
          <w:sz w:val="32"/>
          <w:szCs w:val="32"/>
        </w:rPr>
        <w:t>dva</w:t>
      </w:r>
      <w:proofErr w:type="gramEnd"/>
      <w:r w:rsidR="002F126A"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deštníky, karty s čísly 0 - 100</w:t>
      </w:r>
    </w:p>
    <w:p w:rsidR="00E53B5D" w:rsidRPr="00F17714" w:rsidRDefault="00E53B5D" w:rsidP="00E53B5D">
      <w:pPr>
        <w:jc w:val="both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Metodické pokyny k využití VZM : </w:t>
      </w:r>
    </w:p>
    <w:p w:rsidR="00270A40" w:rsidRPr="00F17714" w:rsidRDefault="00270A40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- </w:t>
      </w:r>
      <w:r w:rsidR="002E3EF9"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Jedenáct vyvolaných žáků dostane do ruky kartu s číslem od 10 do 20 a srovnají se před tabulí do řady od nejmenšího k největšímu. </w:t>
      </w:r>
    </w:p>
    <w:p w:rsidR="002E3EF9" w:rsidRPr="00F17714" w:rsidRDefault="00270A40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- </w:t>
      </w:r>
      <w:r w:rsidR="002E3EF9"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Desítky (10, 20) dostanou do ruky otevřený deštník, protože "začalo pršet". </w:t>
      </w:r>
    </w:p>
    <w:p w:rsidR="002E3EF9" w:rsidRPr="00F17714" w:rsidRDefault="002E3EF9" w:rsidP="00E53B5D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>- Kam se schovají ostatní čísla? (hledají nejbližší úkryt)</w:t>
      </w:r>
    </w:p>
    <w:p w:rsidR="002E3EF9" w:rsidRPr="00F17714" w:rsidRDefault="00270A40" w:rsidP="002E3EF9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- </w:t>
      </w:r>
      <w:r w:rsidR="002E3EF9"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Postupně schováváme čísla a zbude </w:t>
      </w:r>
      <w:proofErr w:type="gramStart"/>
      <w:r w:rsidR="002E3EF9" w:rsidRPr="00F17714">
        <w:rPr>
          <w:rFonts w:asciiTheme="majorHAnsi" w:hAnsiTheme="majorHAnsi"/>
          <w:color w:val="17365D" w:themeColor="text2" w:themeShade="BF"/>
          <w:sz w:val="32"/>
          <w:szCs w:val="32"/>
        </w:rPr>
        <w:t>15 ( má</w:t>
      </w:r>
      <w:proofErr w:type="gramEnd"/>
      <w:r w:rsidR="002E3EF9" w:rsidRPr="00F17714">
        <w:rPr>
          <w:rFonts w:asciiTheme="majorHAnsi" w:hAnsiTheme="majorHAnsi"/>
          <w:color w:val="17365D" w:themeColor="text2" w:themeShade="BF"/>
          <w:sz w:val="32"/>
          <w:szCs w:val="32"/>
        </w:rPr>
        <w:t xml:space="preserve"> to na obě strany stejně daleko)</w:t>
      </w: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>. Dohoda - schová se u větší desítky.</w:t>
      </w:r>
    </w:p>
    <w:p w:rsidR="00270A40" w:rsidRPr="00F17714" w:rsidRDefault="00270A40" w:rsidP="002E3EF9">
      <w:pPr>
        <w:rPr>
          <w:rFonts w:asciiTheme="majorHAnsi" w:hAnsiTheme="majorHAnsi"/>
          <w:color w:val="17365D" w:themeColor="text2" w:themeShade="BF"/>
          <w:sz w:val="32"/>
          <w:szCs w:val="32"/>
        </w:rPr>
      </w:pPr>
      <w:r w:rsidRPr="00F17714">
        <w:rPr>
          <w:rFonts w:asciiTheme="majorHAnsi" w:hAnsiTheme="majorHAnsi"/>
          <w:color w:val="17365D" w:themeColor="text2" w:themeShade="BF"/>
          <w:sz w:val="32"/>
          <w:szCs w:val="32"/>
        </w:rPr>
        <w:t>- Pak vyzkoušíme ještě v jiné desítce a vyvodíme si, co rozhoduje, kam se číslo "schová"- jednotka.</w:t>
      </w:r>
    </w:p>
    <w:p w:rsidR="00270A40" w:rsidRDefault="00270A40" w:rsidP="002E3EF9">
      <w:pPr>
        <w:rPr>
          <w:sz w:val="40"/>
          <w:szCs w:val="40"/>
        </w:rPr>
      </w:pPr>
    </w:p>
    <w:p w:rsidR="00E53B5D" w:rsidRDefault="00E53B5D" w:rsidP="00E53B5D"/>
    <w:sectPr w:rsidR="00E53B5D" w:rsidSect="003A28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284F"/>
    <w:rsid w:val="000A21E5"/>
    <w:rsid w:val="000F379D"/>
    <w:rsid w:val="001B0A64"/>
    <w:rsid w:val="00270A40"/>
    <w:rsid w:val="002B1D9C"/>
    <w:rsid w:val="002E3EF9"/>
    <w:rsid w:val="002F126A"/>
    <w:rsid w:val="003304B2"/>
    <w:rsid w:val="0033592D"/>
    <w:rsid w:val="003A284F"/>
    <w:rsid w:val="003E618C"/>
    <w:rsid w:val="0057070E"/>
    <w:rsid w:val="008F552B"/>
    <w:rsid w:val="008F5CCC"/>
    <w:rsid w:val="00B55A8A"/>
    <w:rsid w:val="00C77771"/>
    <w:rsid w:val="00E53B5D"/>
    <w:rsid w:val="00E87902"/>
    <w:rsid w:val="00F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9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A2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sahtabulky">
    <w:name w:val="Obsah tabulky"/>
    <w:basedOn w:val="Normln"/>
    <w:rsid w:val="0033592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04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4B2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3F75-A954-4CDE-AFEC-C439F6F3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Učitel</cp:lastModifiedBy>
  <cp:revision>6</cp:revision>
  <dcterms:created xsi:type="dcterms:W3CDTF">2011-05-27T05:57:00Z</dcterms:created>
  <dcterms:modified xsi:type="dcterms:W3CDTF">2013-06-21T12:50:00Z</dcterms:modified>
</cp:coreProperties>
</file>