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B8" w:rsidRDefault="008C3BB8" w:rsidP="0048038A">
      <w:pPr>
        <w:pStyle w:val="Nadpis2"/>
        <w:rPr>
          <w:color w:val="00B0F0"/>
        </w:rPr>
      </w:pPr>
    </w:p>
    <w:p w:rsidR="008C3BB8" w:rsidRDefault="008C3BB8" w:rsidP="0048038A">
      <w:pPr>
        <w:pStyle w:val="Nadpis2"/>
        <w:rPr>
          <w:color w:val="00B0F0"/>
        </w:rPr>
      </w:pPr>
    </w:p>
    <w:p w:rsidR="008C3BB8" w:rsidRDefault="008C3BB8" w:rsidP="0048038A">
      <w:pPr>
        <w:pStyle w:val="Nadpis2"/>
        <w:rPr>
          <w:color w:val="00B0F0"/>
        </w:rPr>
      </w:pPr>
    </w:p>
    <w:p w:rsidR="008C3BB8" w:rsidRDefault="008C3BB8" w:rsidP="0048038A">
      <w:pPr>
        <w:pStyle w:val="Nadpis2"/>
        <w:rPr>
          <w:color w:val="00B0F0"/>
        </w:rPr>
      </w:pPr>
    </w:p>
    <w:p w:rsidR="008C3BB8" w:rsidRDefault="008C3BB8" w:rsidP="0048038A">
      <w:pPr>
        <w:pStyle w:val="Nadpis2"/>
        <w:rPr>
          <w:color w:val="00B0F0"/>
        </w:rPr>
      </w:pPr>
    </w:p>
    <w:p w:rsidR="0048038A" w:rsidRPr="00C04481" w:rsidRDefault="008C3BB8" w:rsidP="0048038A">
      <w:pPr>
        <w:pStyle w:val="Nadpis2"/>
        <w:rPr>
          <w:color w:val="00B0F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42975"/>
            <wp:effectExtent l="0" t="0" r="0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038A" w:rsidRPr="00C04481">
        <w:rPr>
          <w:color w:val="00B0F0"/>
        </w:rPr>
        <w:t>EU V-2 Ch8</w:t>
      </w:r>
    </w:p>
    <w:p w:rsidR="0048038A" w:rsidRPr="00C04481" w:rsidRDefault="0048038A" w:rsidP="0048038A">
      <w:pPr>
        <w:pStyle w:val="Nadpis2"/>
        <w:rPr>
          <w:color w:val="00B0F0"/>
        </w:rPr>
      </w:pPr>
      <w:r w:rsidRPr="00C04481">
        <w:rPr>
          <w:color w:val="00B0F0"/>
        </w:rPr>
        <w:t>Miroslava Komárová</w:t>
      </w:r>
    </w:p>
    <w:p w:rsidR="0048038A" w:rsidRPr="00C04481" w:rsidRDefault="0048038A" w:rsidP="0048038A">
      <w:pPr>
        <w:pStyle w:val="Nadpis2"/>
        <w:rPr>
          <w:color w:val="00B0F0"/>
        </w:rPr>
      </w:pPr>
      <w:r w:rsidRPr="00C04481">
        <w:rPr>
          <w:color w:val="00B0F0"/>
        </w:rPr>
        <w:t>ZŠ Zákupy</w:t>
      </w:r>
    </w:p>
    <w:p w:rsidR="0048038A" w:rsidRDefault="0048038A" w:rsidP="0048038A"/>
    <w:p w:rsidR="0048038A" w:rsidRDefault="0048038A" w:rsidP="0048038A"/>
    <w:p w:rsidR="0048038A" w:rsidRDefault="0048038A" w:rsidP="0048038A">
      <w:pPr>
        <w:rPr>
          <w:sz w:val="44"/>
        </w:rPr>
      </w:pPr>
      <w:r w:rsidRPr="00C04481">
        <w:rPr>
          <w:color w:val="00B0F0"/>
          <w:sz w:val="44"/>
        </w:rPr>
        <w:t>Název:</w:t>
      </w:r>
      <w:r>
        <w:rPr>
          <w:sz w:val="44"/>
        </w:rPr>
        <w:t xml:space="preserve"> Opakování oddělování směsí</w:t>
      </w:r>
    </w:p>
    <w:p w:rsidR="0048038A" w:rsidRDefault="0048038A" w:rsidP="0048038A">
      <w:pPr>
        <w:rPr>
          <w:sz w:val="44"/>
        </w:rPr>
      </w:pPr>
      <w:r w:rsidRPr="00C04481">
        <w:rPr>
          <w:color w:val="00B0F0"/>
          <w:sz w:val="44"/>
        </w:rPr>
        <w:t>Cíl:</w:t>
      </w:r>
      <w:r>
        <w:rPr>
          <w:sz w:val="44"/>
        </w:rPr>
        <w:t xml:space="preserve"> prověřit znalosti z tématu oddělování směsí</w:t>
      </w:r>
    </w:p>
    <w:p w:rsidR="0048038A" w:rsidRDefault="0048038A" w:rsidP="0048038A">
      <w:pPr>
        <w:rPr>
          <w:sz w:val="44"/>
        </w:rPr>
      </w:pPr>
      <w:r w:rsidRPr="00C04481">
        <w:rPr>
          <w:color w:val="00B0F0"/>
          <w:sz w:val="44"/>
        </w:rPr>
        <w:t>Doba:</w:t>
      </w:r>
      <w:r>
        <w:rPr>
          <w:sz w:val="44"/>
        </w:rPr>
        <w:t xml:space="preserve"> 5 - 10 minut</w:t>
      </w:r>
    </w:p>
    <w:p w:rsidR="0048038A" w:rsidRDefault="0048038A" w:rsidP="0048038A">
      <w:pPr>
        <w:rPr>
          <w:sz w:val="44"/>
        </w:rPr>
      </w:pPr>
      <w:r w:rsidRPr="00C04481">
        <w:rPr>
          <w:color w:val="00B0F0"/>
          <w:sz w:val="44"/>
        </w:rPr>
        <w:t>Pomůcky:</w:t>
      </w:r>
      <w:r>
        <w:rPr>
          <w:sz w:val="44"/>
        </w:rPr>
        <w:t xml:space="preserve"> vytištěné na papíře, nebo promítané na interaktivní tabuli</w:t>
      </w:r>
    </w:p>
    <w:p w:rsidR="0048038A" w:rsidRDefault="0048038A" w:rsidP="0048038A">
      <w:r>
        <w:br w:type="page"/>
      </w:r>
    </w:p>
    <w:p w:rsidR="006F256C" w:rsidRDefault="0048038A" w:rsidP="0048038A">
      <w:bookmarkStart w:id="0" w:name="_GoBack"/>
      <w:bookmarkEnd w:id="0"/>
      <w:proofErr w:type="gramStart"/>
      <w:r>
        <w:lastRenderedPageBreak/>
        <w:t>Opakování                8.ročník</w:t>
      </w:r>
      <w:proofErr w:type="gramEnd"/>
      <w:r>
        <w:t xml:space="preserve">                        Podpis:</w:t>
      </w:r>
    </w:p>
    <w:p w:rsidR="0048038A" w:rsidRDefault="0048038A" w:rsidP="0048038A"/>
    <w:p w:rsidR="0048038A" w:rsidRDefault="0048038A" w:rsidP="0048038A">
      <w:pPr>
        <w:pStyle w:val="Odstavecseseznamem"/>
        <w:numPr>
          <w:ilvl w:val="0"/>
          <w:numId w:val="1"/>
        </w:numPr>
      </w:pPr>
      <w:r>
        <w:t>Vyjmenuj alespoň 4 metody oddělování složek ze směsi.</w:t>
      </w:r>
    </w:p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>
      <w:pPr>
        <w:pStyle w:val="Odstavecseseznamem"/>
        <w:numPr>
          <w:ilvl w:val="0"/>
          <w:numId w:val="1"/>
        </w:numPr>
      </w:pPr>
      <w:r>
        <w:t>Vyber si jednu z metod a vysvětli její podstatu</w:t>
      </w:r>
    </w:p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>
      <w:pPr>
        <w:pStyle w:val="Odstavecseseznamem"/>
        <w:numPr>
          <w:ilvl w:val="0"/>
          <w:numId w:val="1"/>
        </w:numPr>
      </w:pPr>
      <w:r>
        <w:t>Jaké procentuální zastoupení jednotlivých složek ve vzduchu?</w:t>
      </w:r>
    </w:p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>
      <w:pPr>
        <w:pStyle w:val="Odstavecseseznamem"/>
        <w:numPr>
          <w:ilvl w:val="0"/>
          <w:numId w:val="1"/>
        </w:numPr>
      </w:pPr>
      <w:r>
        <w:t>Popiš zahřívání látek v chemii. Možná i kresba k doplnění textu.</w:t>
      </w:r>
    </w:p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/>
    <w:p w:rsidR="0048038A" w:rsidRDefault="0048038A" w:rsidP="0048038A">
      <w:pPr>
        <w:pStyle w:val="Odstavecseseznamem"/>
        <w:numPr>
          <w:ilvl w:val="0"/>
          <w:numId w:val="1"/>
        </w:num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64330D9" wp14:editId="3AB5DBEF">
            <wp:simplePos x="0" y="0"/>
            <wp:positionH relativeFrom="column">
              <wp:posOffset>3811905</wp:posOffset>
            </wp:positionH>
            <wp:positionV relativeFrom="paragraph">
              <wp:posOffset>363855</wp:posOffset>
            </wp:positionV>
            <wp:extent cx="2669667" cy="1733550"/>
            <wp:effectExtent l="0" t="0" r="0" b="0"/>
            <wp:wrapNone/>
            <wp:docPr id="4" name="Obrázek 4" descr="http://www.chempokusy.webzdarma.cz/obrazky/zkum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empokusy.webzdarma.cz/obrazky/zkumav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67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15D7B9E" wp14:editId="2A5C4FDD">
            <wp:simplePos x="0" y="0"/>
            <wp:positionH relativeFrom="column">
              <wp:posOffset>2795905</wp:posOffset>
            </wp:positionH>
            <wp:positionV relativeFrom="paragraph">
              <wp:posOffset>725805</wp:posOffset>
            </wp:positionV>
            <wp:extent cx="1512570" cy="875030"/>
            <wp:effectExtent l="0" t="0" r="0" b="1270"/>
            <wp:wrapNone/>
            <wp:docPr id="3" name="Obrázek 3" descr="http://www.karavany-doplnky.cz/images/product/2667/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aravany-doplnky.cz/images/product/2667/l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270A7AE" wp14:editId="26DD823F">
            <wp:simplePos x="0" y="0"/>
            <wp:positionH relativeFrom="column">
              <wp:posOffset>1167130</wp:posOffset>
            </wp:positionH>
            <wp:positionV relativeFrom="paragraph">
              <wp:posOffset>449580</wp:posOffset>
            </wp:positionV>
            <wp:extent cx="2200275" cy="1428750"/>
            <wp:effectExtent l="0" t="0" r="9525" b="0"/>
            <wp:wrapNone/>
            <wp:docPr id="2" name="Obrázek 2" descr="http://www.chempokusy.webzdarma.cz/obrazky/odmer.val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empokusy.webzdarma.cz/obrazky/odmer.vale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ADA8208" wp14:editId="4BBB29E6">
            <wp:simplePos x="0" y="0"/>
            <wp:positionH relativeFrom="column">
              <wp:posOffset>90170</wp:posOffset>
            </wp:positionH>
            <wp:positionV relativeFrom="paragraph">
              <wp:posOffset>496570</wp:posOffset>
            </wp:positionV>
            <wp:extent cx="1019175" cy="1332230"/>
            <wp:effectExtent l="0" t="0" r="9525" b="1270"/>
            <wp:wrapNone/>
            <wp:docPr id="1" name="Obrázek 1" descr="http://www.vodnikufrik.cz/data/nalev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odnikufrik.cz/data/nalevk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Pojmenuj toto chemické nádobí.</w:t>
      </w:r>
      <w:r w:rsidRPr="0048038A">
        <w:rPr>
          <w:rFonts w:ascii="Arial" w:hAnsi="Arial" w:cs="Arial"/>
          <w:sz w:val="20"/>
          <w:szCs w:val="20"/>
        </w:rPr>
        <w:t xml:space="preserve"> </w:t>
      </w:r>
    </w:p>
    <w:sectPr w:rsidR="00480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0EE"/>
    <w:multiLevelType w:val="hybridMultilevel"/>
    <w:tmpl w:val="BC84C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8A"/>
    <w:rsid w:val="00327FF3"/>
    <w:rsid w:val="0048038A"/>
    <w:rsid w:val="006F256C"/>
    <w:rsid w:val="008C3BB8"/>
    <w:rsid w:val="0091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038A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8038A"/>
    <w:pPr>
      <w:keepNext/>
      <w:outlineLvl w:val="1"/>
    </w:pPr>
    <w:rPr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8038A"/>
    <w:rPr>
      <w:sz w:val="48"/>
      <w:szCs w:val="24"/>
    </w:rPr>
  </w:style>
  <w:style w:type="paragraph" w:styleId="Odstavecseseznamem">
    <w:name w:val="List Paragraph"/>
    <w:basedOn w:val="Normln"/>
    <w:uiPriority w:val="34"/>
    <w:qFormat/>
    <w:rsid w:val="0048038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80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80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038A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8038A"/>
    <w:pPr>
      <w:keepNext/>
      <w:outlineLvl w:val="1"/>
    </w:pPr>
    <w:rPr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8038A"/>
    <w:rPr>
      <w:sz w:val="48"/>
      <w:szCs w:val="24"/>
    </w:rPr>
  </w:style>
  <w:style w:type="paragraph" w:styleId="Odstavecseseznamem">
    <w:name w:val="List Paragraph"/>
    <w:basedOn w:val="Normln"/>
    <w:uiPriority w:val="34"/>
    <w:qFormat/>
    <w:rsid w:val="0048038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80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80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Zakupy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Česťa</cp:lastModifiedBy>
  <cp:revision>2</cp:revision>
  <dcterms:created xsi:type="dcterms:W3CDTF">2012-06-20T09:14:00Z</dcterms:created>
  <dcterms:modified xsi:type="dcterms:W3CDTF">2013-06-12T12:07:00Z</dcterms:modified>
</cp:coreProperties>
</file>