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DC" w:rsidRDefault="000E26FF" w:rsidP="005F52D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82665" cy="148653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2DC" w:rsidRDefault="005F52DC" w:rsidP="005F52DC">
      <w:pPr>
        <w:rPr>
          <w:sz w:val="28"/>
          <w:szCs w:val="28"/>
        </w:rPr>
      </w:pPr>
    </w:p>
    <w:p w:rsidR="005F52DC" w:rsidRDefault="005F52DC" w:rsidP="005F52DC">
      <w:pPr>
        <w:rPr>
          <w:sz w:val="28"/>
          <w:szCs w:val="28"/>
        </w:rPr>
      </w:pPr>
      <w:r>
        <w:rPr>
          <w:sz w:val="28"/>
          <w:szCs w:val="28"/>
        </w:rPr>
        <w:t>Název VZM : Měření tepové frekvence – pracovní list</w:t>
      </w:r>
    </w:p>
    <w:p w:rsidR="005F52DC" w:rsidRDefault="005F52DC" w:rsidP="005F52DC">
      <w:pPr>
        <w:rPr>
          <w:sz w:val="28"/>
          <w:szCs w:val="28"/>
        </w:rPr>
      </w:pPr>
      <w:r>
        <w:rPr>
          <w:sz w:val="28"/>
          <w:szCs w:val="28"/>
        </w:rPr>
        <w:t xml:space="preserve">Cíle VZM : Aplikace teoretických poznatků v praktických činnostech </w:t>
      </w:r>
    </w:p>
    <w:p w:rsidR="005F52DC" w:rsidRDefault="005F52DC" w:rsidP="005F52DC">
      <w:pPr>
        <w:rPr>
          <w:sz w:val="28"/>
          <w:szCs w:val="28"/>
        </w:rPr>
      </w:pPr>
      <w:r>
        <w:rPr>
          <w:sz w:val="28"/>
          <w:szCs w:val="28"/>
        </w:rPr>
        <w:t xml:space="preserve">Časový </w:t>
      </w:r>
      <w:proofErr w:type="gramStart"/>
      <w:r>
        <w:rPr>
          <w:sz w:val="28"/>
          <w:szCs w:val="28"/>
        </w:rPr>
        <w:t>nárok : 15</w:t>
      </w:r>
      <w:proofErr w:type="gramEnd"/>
      <w:r>
        <w:rPr>
          <w:sz w:val="28"/>
          <w:szCs w:val="28"/>
        </w:rPr>
        <w:t xml:space="preserve"> min. </w:t>
      </w:r>
    </w:p>
    <w:p w:rsidR="005F52DC" w:rsidRDefault="005F52DC" w:rsidP="005F52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Pomůcky : stopky</w:t>
      </w:r>
      <w:proofErr w:type="gramEnd"/>
    </w:p>
    <w:p w:rsidR="005F52DC" w:rsidRDefault="005F52DC" w:rsidP="005F52DC">
      <w:pPr>
        <w:rPr>
          <w:sz w:val="28"/>
          <w:szCs w:val="28"/>
        </w:rPr>
      </w:pPr>
      <w:r>
        <w:rPr>
          <w:sz w:val="28"/>
          <w:szCs w:val="28"/>
        </w:rPr>
        <w:t>Metodické pokyny k využití VZM : Nácvik měření TF uplatnit při opakování učiva o oběhové soustavě.</w:t>
      </w: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5F52DC">
      <w:pPr>
        <w:jc w:val="both"/>
        <w:rPr>
          <w:sz w:val="32"/>
          <w:szCs w:val="32"/>
        </w:rPr>
      </w:pPr>
    </w:p>
    <w:p w:rsidR="005F52DC" w:rsidRDefault="005F52DC" w:rsidP="00F22602">
      <w:pPr>
        <w:pStyle w:val="Normlnweb"/>
        <w:jc w:val="both"/>
        <w:rPr>
          <w:b/>
          <w:u w:val="single"/>
        </w:rPr>
      </w:pPr>
    </w:p>
    <w:p w:rsidR="00F22602" w:rsidRPr="00F22602" w:rsidRDefault="00F22602" w:rsidP="00F22602">
      <w:pPr>
        <w:pStyle w:val="Normlnweb"/>
        <w:jc w:val="both"/>
        <w:rPr>
          <w:b/>
          <w:u w:val="single"/>
        </w:rPr>
      </w:pPr>
      <w:r w:rsidRPr="00F22602">
        <w:rPr>
          <w:b/>
          <w:u w:val="single"/>
        </w:rPr>
        <w:lastRenderedPageBreak/>
        <w:t>Měření tepové fre</w:t>
      </w:r>
      <w:bookmarkStart w:id="0" w:name="_GoBack"/>
      <w:bookmarkEnd w:id="0"/>
      <w:r w:rsidRPr="00F22602">
        <w:rPr>
          <w:b/>
          <w:u w:val="single"/>
        </w:rPr>
        <w:t>kvence</w:t>
      </w:r>
      <w:r>
        <w:rPr>
          <w:b/>
          <w:u w:val="single"/>
        </w:rPr>
        <w:t xml:space="preserve"> – pracovní list</w:t>
      </w:r>
    </w:p>
    <w:p w:rsidR="00F22602" w:rsidRPr="00F22602" w:rsidRDefault="00F22602" w:rsidP="00F22602">
      <w:pPr>
        <w:pStyle w:val="Normlnweb"/>
        <w:jc w:val="both"/>
      </w:pPr>
      <w:r w:rsidRPr="00F22602">
        <w:t>Manuální měření tepové frekvence je naprosto známá, po desetiletí užívaná metoda, ke které není potřeba žádných přístrojů. Nejpoužívanějším místem měření je vřetenní tepna těsně nad zápěstím, v prohlubni na palcové straně pravé ruky. Na toto místo přiložíme dva nebo tři prsty levé ruky a až ucítíme srdeční tep, začneme měřit.</w:t>
      </w:r>
    </w:p>
    <w:p w:rsidR="00F22602" w:rsidRPr="00F22602" w:rsidRDefault="00F22602" w:rsidP="00F2260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22602">
        <w:rPr>
          <w:rFonts w:ascii="Times New Roman" w:hAnsi="Times New Roman" w:cs="Times New Roman"/>
          <w:b/>
          <w:sz w:val="24"/>
          <w:szCs w:val="24"/>
        </w:rPr>
        <w:t>) Změny tepové frekvence (TF) v souvislosti s fyzickou námahou.</w:t>
      </w:r>
    </w:p>
    <w:p w:rsidR="00F22602" w:rsidRDefault="00F22602" w:rsidP="00F2260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Změř spolužákovi nebo spolužačce TF. Tepy počítej po dobu jedné minuty. Získáš tak tepovou frekvenci za minutu.</w:t>
      </w:r>
    </w:p>
    <w:p w:rsidR="00F22602" w:rsidRPr="00F22602" w:rsidRDefault="00F22602" w:rsidP="00F22602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8" w:type="dxa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132"/>
      </w:tblGrid>
      <w:tr w:rsidR="00F22602" w:rsidRPr="00F22602" w:rsidTr="00F22602">
        <w:trPr>
          <w:trHeight w:val="790"/>
        </w:trPr>
        <w:tc>
          <w:tcPr>
            <w:tcW w:w="7196" w:type="dxa"/>
            <w:gridSpan w:val="3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2602">
              <w:rPr>
                <w:rFonts w:ascii="Times New Roman" w:hAnsi="Times New Roman" w:cs="Times New Roman"/>
                <w:i/>
                <w:sz w:val="20"/>
                <w:szCs w:val="20"/>
              </w:rPr>
              <w:t>Změny TF v souvislosti s fyzickou námahou.</w:t>
            </w:r>
          </w:p>
        </w:tc>
        <w:tc>
          <w:tcPr>
            <w:tcW w:w="2132" w:type="dxa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02">
              <w:rPr>
                <w:rFonts w:ascii="Times New Roman" w:hAnsi="Times New Roman" w:cs="Times New Roman"/>
                <w:sz w:val="20"/>
                <w:szCs w:val="20"/>
              </w:rPr>
              <w:t>Datum:</w:t>
            </w:r>
          </w:p>
        </w:tc>
      </w:tr>
      <w:tr w:rsidR="00F22602" w:rsidRPr="00F22602" w:rsidTr="00F22602">
        <w:trPr>
          <w:trHeight w:val="790"/>
        </w:trPr>
        <w:tc>
          <w:tcPr>
            <w:tcW w:w="2943" w:type="dxa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Spolužák/spolužačka:</w:t>
            </w:r>
          </w:p>
        </w:tc>
        <w:tc>
          <w:tcPr>
            <w:tcW w:w="2127" w:type="dxa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TF v klidu:</w:t>
            </w:r>
          </w:p>
        </w:tc>
        <w:tc>
          <w:tcPr>
            <w:tcW w:w="2126" w:type="dxa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TF po 30 dřepech:</w:t>
            </w:r>
          </w:p>
        </w:tc>
        <w:tc>
          <w:tcPr>
            <w:tcW w:w="2132" w:type="dxa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TF po 5 minutách odpočinku:</w:t>
            </w:r>
          </w:p>
        </w:tc>
      </w:tr>
      <w:tr w:rsidR="00F22602" w:rsidRPr="00F22602" w:rsidTr="00F22602">
        <w:trPr>
          <w:trHeight w:val="790"/>
        </w:trPr>
        <w:tc>
          <w:tcPr>
            <w:tcW w:w="2943" w:type="dxa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 (jméno):</w:t>
            </w:r>
          </w:p>
        </w:tc>
        <w:tc>
          <w:tcPr>
            <w:tcW w:w="2127" w:type="dxa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TF v klidu:</w:t>
            </w:r>
          </w:p>
        </w:tc>
        <w:tc>
          <w:tcPr>
            <w:tcW w:w="2126" w:type="dxa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TF po 30 dřepech:</w:t>
            </w:r>
          </w:p>
        </w:tc>
        <w:tc>
          <w:tcPr>
            <w:tcW w:w="2132" w:type="dxa"/>
          </w:tcPr>
          <w:p w:rsidR="00F22602" w:rsidRPr="00F22602" w:rsidRDefault="00F22602" w:rsidP="00F2260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TF po 5 minutách odpočinku:</w:t>
            </w:r>
          </w:p>
        </w:tc>
      </w:tr>
    </w:tbl>
    <w:p w:rsidR="008A0EFE" w:rsidRDefault="008A0EFE" w:rsidP="00F226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22602" w:rsidRPr="00F22602" w:rsidRDefault="00F22602" w:rsidP="00F2260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22602">
        <w:rPr>
          <w:rFonts w:ascii="Times New Roman" w:hAnsi="Times New Roman" w:cs="Times New Roman"/>
          <w:b/>
          <w:sz w:val="24"/>
          <w:szCs w:val="24"/>
        </w:rPr>
        <w:t xml:space="preserve">Závěr: </w:t>
      </w:r>
    </w:p>
    <w:p w:rsidR="00F22602" w:rsidRDefault="00F22602" w:rsidP="00F2260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F22602">
        <w:rPr>
          <w:rFonts w:ascii="Times New Roman" w:hAnsi="Times New Roman" w:cs="Times New Roman"/>
          <w:i/>
          <w:sz w:val="24"/>
          <w:szCs w:val="24"/>
        </w:rPr>
        <w:t>Zjistil/a jsem, že TF mého spolužáka/spolužačky 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……….</w:t>
      </w:r>
    </w:p>
    <w:p w:rsidR="00F22602" w:rsidRDefault="00F22602" w:rsidP="00F2260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F22602" w:rsidRDefault="00F22602" w:rsidP="00F2260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byla ………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….. tepů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za minutu. Po 30 dřepech se tep zv</w:t>
      </w:r>
      <w:r w:rsidR="00A66EE3">
        <w:rPr>
          <w:rFonts w:ascii="Times New Roman" w:hAnsi="Times New Roman" w:cs="Times New Roman"/>
          <w:i/>
          <w:sz w:val="24"/>
          <w:szCs w:val="24"/>
        </w:rPr>
        <w:t>ý</w:t>
      </w:r>
      <w:r>
        <w:rPr>
          <w:rFonts w:ascii="Times New Roman" w:hAnsi="Times New Roman" w:cs="Times New Roman"/>
          <w:i/>
          <w:sz w:val="24"/>
          <w:szCs w:val="24"/>
        </w:rPr>
        <w:t xml:space="preserve">šil/snížil na hodnotu …………tepů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2602" w:rsidRDefault="00F22602" w:rsidP="00F2260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F22602" w:rsidRDefault="00F22602" w:rsidP="00F2260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minutu. Po 5 minutách odpočinku byla tepová frekvence ………… tepů za minutu.</w:t>
      </w:r>
    </w:p>
    <w:p w:rsidR="00F22602" w:rsidRPr="00F22602" w:rsidRDefault="00F22602" w:rsidP="00F2260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F22602" w:rsidRPr="00F22602" w:rsidRDefault="00F22602" w:rsidP="00F22602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2) </w:t>
      </w:r>
      <w:r w:rsidRPr="00F22602">
        <w:rPr>
          <w:rStyle w:val="Siln"/>
          <w:rFonts w:ascii="Times New Roman" w:hAnsi="Times New Roman" w:cs="Times New Roman"/>
          <w:sz w:val="24"/>
          <w:szCs w:val="24"/>
        </w:rPr>
        <w:t>KTF – klidová tepová frekvence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(DÚ)</w:t>
      </w:r>
    </w:p>
    <w:p w:rsidR="00F22602" w:rsidRDefault="00F22602" w:rsidP="00F2260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22602">
        <w:rPr>
          <w:rFonts w:ascii="Times New Roman" w:hAnsi="Times New Roman" w:cs="Times New Roman"/>
          <w:sz w:val="24"/>
          <w:szCs w:val="24"/>
        </w:rPr>
        <w:t xml:space="preserve">Zjistíme ji velice jednoduše, doma, bez potřeby jakýchkoliv přístrojů. Hned jakmile se ráno probudíte, zůstaňte ležet, nahmátněte si pulz na zápěstí a spočítejte si počet pulzů po dobu 10 vteřin. Tento údaj </w:t>
      </w:r>
      <w:proofErr w:type="gramStart"/>
      <w:r w:rsidRPr="00F22602">
        <w:rPr>
          <w:rFonts w:ascii="Times New Roman" w:hAnsi="Times New Roman" w:cs="Times New Roman"/>
          <w:sz w:val="24"/>
          <w:szCs w:val="24"/>
        </w:rPr>
        <w:t>vynásobte 6-ti</w:t>
      </w:r>
      <w:proofErr w:type="gramEnd"/>
      <w:r w:rsidRPr="00F22602">
        <w:rPr>
          <w:rFonts w:ascii="Times New Roman" w:hAnsi="Times New Roman" w:cs="Times New Roman"/>
          <w:sz w:val="24"/>
          <w:szCs w:val="24"/>
        </w:rPr>
        <w:t xml:space="preserve"> a dostanete hodnotu Vaší tepové frekvence za 1 minutu. Pro upřesnění tento postup opakujte 5 dní po sobě a </w:t>
      </w:r>
      <w:r w:rsidR="00A66EE3">
        <w:rPr>
          <w:rFonts w:ascii="Times New Roman" w:hAnsi="Times New Roman" w:cs="Times New Roman"/>
          <w:sz w:val="24"/>
          <w:szCs w:val="24"/>
        </w:rPr>
        <w:t>potom vypočítejte průměrnou hodnotu KTF.</w:t>
      </w:r>
      <w:r w:rsidRPr="00F22602">
        <w:rPr>
          <w:rFonts w:ascii="Times New Roman" w:hAnsi="Times New Roman" w:cs="Times New Roman"/>
          <w:sz w:val="24"/>
          <w:szCs w:val="24"/>
        </w:rPr>
        <w:t xml:space="preserve"> V době měření byste měli být </w:t>
      </w:r>
      <w:proofErr w:type="gramStart"/>
      <w:r w:rsidRPr="00F22602">
        <w:rPr>
          <w:rFonts w:ascii="Times New Roman" w:hAnsi="Times New Roman" w:cs="Times New Roman"/>
          <w:sz w:val="24"/>
          <w:szCs w:val="24"/>
        </w:rPr>
        <w:t>zdraví  a neměli</w:t>
      </w:r>
      <w:proofErr w:type="gramEnd"/>
      <w:r w:rsidRPr="00F22602">
        <w:rPr>
          <w:rFonts w:ascii="Times New Roman" w:hAnsi="Times New Roman" w:cs="Times New Roman"/>
          <w:sz w:val="24"/>
          <w:szCs w:val="24"/>
        </w:rPr>
        <w:t xml:space="preserve"> byste být stresovaní rychlým probuzením.</w:t>
      </w:r>
    </w:p>
    <w:p w:rsidR="00F22602" w:rsidRDefault="00F22602" w:rsidP="00F22602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2304"/>
      </w:tblGrid>
      <w:tr w:rsidR="00F22602" w:rsidTr="00A75F2E">
        <w:trPr>
          <w:trHeight w:val="519"/>
        </w:trPr>
        <w:tc>
          <w:tcPr>
            <w:tcW w:w="1151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1.den</w:t>
            </w:r>
            <w:proofErr w:type="gramEnd"/>
          </w:p>
        </w:tc>
        <w:tc>
          <w:tcPr>
            <w:tcW w:w="1151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2.den</w:t>
            </w:r>
            <w:proofErr w:type="gramEnd"/>
          </w:p>
        </w:tc>
        <w:tc>
          <w:tcPr>
            <w:tcW w:w="1151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3.den</w:t>
            </w:r>
            <w:proofErr w:type="gramEnd"/>
          </w:p>
        </w:tc>
        <w:tc>
          <w:tcPr>
            <w:tcW w:w="1152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4.den</w:t>
            </w:r>
            <w:proofErr w:type="gramEnd"/>
          </w:p>
        </w:tc>
        <w:tc>
          <w:tcPr>
            <w:tcW w:w="1152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5.den</w:t>
            </w:r>
            <w:proofErr w:type="gramEnd"/>
          </w:p>
        </w:tc>
        <w:tc>
          <w:tcPr>
            <w:tcW w:w="2304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Průměr </w:t>
            </w:r>
          </w:p>
        </w:tc>
      </w:tr>
      <w:tr w:rsidR="00F22602" w:rsidTr="00A75F2E">
        <w:trPr>
          <w:trHeight w:val="541"/>
        </w:trPr>
        <w:tc>
          <w:tcPr>
            <w:tcW w:w="1151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KTF</w:t>
            </w:r>
          </w:p>
        </w:tc>
        <w:tc>
          <w:tcPr>
            <w:tcW w:w="1151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F22602" w:rsidRDefault="00F22602" w:rsidP="00A75F2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602" w:rsidRPr="00F22602" w:rsidRDefault="00F22602" w:rsidP="00F22602">
      <w:pPr>
        <w:pStyle w:val="Normlnweb"/>
        <w:jc w:val="both"/>
        <w:rPr>
          <w:i/>
        </w:rPr>
      </w:pPr>
      <w:r w:rsidRPr="00F22602">
        <w:rPr>
          <w:rStyle w:val="Siln"/>
        </w:rPr>
        <w:t>Víte že?</w:t>
      </w:r>
      <w:r>
        <w:rPr>
          <w:rStyle w:val="Siln"/>
          <w:i/>
        </w:rPr>
        <w:t xml:space="preserve"> </w:t>
      </w:r>
      <w:r w:rsidRPr="00F22602">
        <w:rPr>
          <w:rStyle w:val="Siln"/>
          <w:i/>
        </w:rPr>
        <w:t>KTF</w:t>
      </w:r>
      <w:r w:rsidRPr="00F22602">
        <w:rPr>
          <w:i/>
        </w:rPr>
        <w:t xml:space="preserve"> je u novorozence 130-140 tepů za minutu, u dětí 75-100 tepů za minutu. U dospělých se klidová tepová frekvence pohybuje kolem 70 tepů za minutu. U sportovců hodnoty klidové tepové frekvenc</w:t>
      </w:r>
      <w:r>
        <w:rPr>
          <w:i/>
        </w:rPr>
        <w:t>e klesají pod 60 tepů za minutu</w:t>
      </w:r>
      <w:r w:rsidRPr="00F22602">
        <w:rPr>
          <w:i/>
        </w:rPr>
        <w:t xml:space="preserve">. U některých vrcholových sportovců jsou popisovány extrémně nízké hodnoty, pohybující se mezi 30-35 tepy za minutu. Klidová srdeční frekvence je ovlivněna trénovaností. KTF je údaj, který částečně napovídá o Vaší fyzické kondici. </w:t>
      </w:r>
    </w:p>
    <w:p w:rsidR="00F22602" w:rsidRPr="00F22602" w:rsidRDefault="00F22602" w:rsidP="00F2260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F22602" w:rsidRPr="00F2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31"/>
    <w:rsid w:val="000E26FF"/>
    <w:rsid w:val="005F52DC"/>
    <w:rsid w:val="008A0EFE"/>
    <w:rsid w:val="00A66EE3"/>
    <w:rsid w:val="00B54D31"/>
    <w:rsid w:val="00D70612"/>
    <w:rsid w:val="00F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2602"/>
    <w:rPr>
      <w:b/>
      <w:bCs/>
    </w:rPr>
  </w:style>
  <w:style w:type="paragraph" w:styleId="Bezmezer">
    <w:name w:val="No Spacing"/>
    <w:uiPriority w:val="1"/>
    <w:qFormat/>
    <w:rsid w:val="00F22602"/>
    <w:pPr>
      <w:spacing w:after="0" w:line="240" w:lineRule="auto"/>
    </w:pPr>
  </w:style>
  <w:style w:type="table" w:styleId="Mkatabulky">
    <w:name w:val="Table Grid"/>
    <w:basedOn w:val="Normlntabulka"/>
    <w:uiPriority w:val="59"/>
    <w:rsid w:val="00F2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2602"/>
    <w:rPr>
      <w:b/>
      <w:bCs/>
    </w:rPr>
  </w:style>
  <w:style w:type="paragraph" w:styleId="Bezmezer">
    <w:name w:val="No Spacing"/>
    <w:uiPriority w:val="1"/>
    <w:qFormat/>
    <w:rsid w:val="00F22602"/>
    <w:pPr>
      <w:spacing w:after="0" w:line="240" w:lineRule="auto"/>
    </w:pPr>
  </w:style>
  <w:style w:type="table" w:styleId="Mkatabulky">
    <w:name w:val="Table Grid"/>
    <w:basedOn w:val="Normlntabulka"/>
    <w:uiPriority w:val="59"/>
    <w:rsid w:val="00F2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Česťa</cp:lastModifiedBy>
  <cp:revision>8</cp:revision>
  <dcterms:created xsi:type="dcterms:W3CDTF">2012-03-06T15:24:00Z</dcterms:created>
  <dcterms:modified xsi:type="dcterms:W3CDTF">2013-06-07T06:30:00Z</dcterms:modified>
</cp:coreProperties>
</file>